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6ujamxewtljs" w:id="0"/>
    <w:bookmarkEnd w:id="0"/>
    <w:p w:rsidR="00000000" w:rsidDel="00000000" w:rsidP="00000000" w:rsidRDefault="00000000" w:rsidRPr="00000000" w14:paraId="00000001">
      <w:pPr>
        <w:bidi w:val="1"/>
        <w:jc w:val="center"/>
        <w:rPr/>
      </w:pPr>
      <w:bookmarkStart w:colFirst="0" w:colLast="0" w:name="_heading=h.knbi9hif14wj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bidi w:val="1"/>
        <w:jc w:val="center"/>
        <w:rPr>
          <w:rFonts w:ascii="Arial" w:cs="Arial" w:eastAsia="Arial" w:hAnsi="Arial"/>
          <w:sz w:val="40"/>
          <w:szCs w:val="40"/>
        </w:rPr>
      </w:pPr>
      <w:bookmarkStart w:colFirst="0" w:colLast="0" w:name="_heading=h.s30izalyy6np" w:id="2"/>
      <w:bookmarkEnd w:id="2"/>
      <w:r w:rsidDel="00000000" w:rsidR="00000000" w:rsidRPr="00000000">
        <w:rPr>
          <w:rFonts w:ascii="Arial" w:cs="Arial" w:eastAsia="Arial" w:hAnsi="Arial"/>
          <w:sz w:val="40"/>
          <w:szCs w:val="40"/>
          <w:rtl w:val="1"/>
        </w:rPr>
        <w:t xml:space="preserve">כיתה</w:t>
      </w:r>
      <w:r w:rsidDel="00000000" w:rsidR="00000000" w:rsidRPr="00000000">
        <w:rPr>
          <w:rFonts w:ascii="Arial" w:cs="Arial" w:eastAsia="Arial" w:hAnsi="Arial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40"/>
          <w:szCs w:val="40"/>
          <w:rtl w:val="1"/>
        </w:rPr>
        <w:t xml:space="preserve">ז</w:t>
      </w:r>
      <w:r w:rsidDel="00000000" w:rsidR="00000000" w:rsidRPr="00000000">
        <w:rPr>
          <w:rFonts w:ascii="Arial" w:cs="Arial" w:eastAsia="Arial" w:hAnsi="Arial"/>
          <w:sz w:val="40"/>
          <w:szCs w:val="40"/>
          <w:rtl w:val="1"/>
        </w:rPr>
        <w:t xml:space="preserve"> - </w:t>
      </w:r>
      <w:r w:rsidDel="00000000" w:rsidR="00000000" w:rsidRPr="00000000">
        <w:rPr>
          <w:rFonts w:ascii="Arial" w:cs="Arial" w:eastAsia="Arial" w:hAnsi="Arial"/>
          <w:sz w:val="40"/>
          <w:szCs w:val="40"/>
          <w:rtl w:val="1"/>
        </w:rPr>
        <w:t xml:space="preserve">מפרט</w:t>
      </w:r>
      <w:r w:rsidDel="00000000" w:rsidR="00000000" w:rsidRPr="00000000">
        <w:rPr>
          <w:rFonts w:ascii="Arial" w:cs="Arial" w:eastAsia="Arial" w:hAnsi="Arial"/>
          <w:sz w:val="40"/>
          <w:szCs w:val="4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sz w:val="40"/>
          <w:szCs w:val="40"/>
          <w:rtl w:val="1"/>
        </w:rPr>
        <w:t xml:space="preserve">תכנים</w:t>
      </w:r>
    </w:p>
    <w:p w:rsidR="00000000" w:rsidDel="00000000" w:rsidP="00000000" w:rsidRDefault="00000000" w:rsidRPr="00000000" w14:paraId="00000003">
      <w:pPr>
        <w:bidi w:val="1"/>
        <w:jc w:val="right"/>
        <w:rPr>
          <w:rFonts w:ascii="David" w:cs="David" w:eastAsia="David" w:hAnsi="David"/>
          <w:color w:val="000000"/>
          <w:sz w:val="28"/>
          <w:szCs w:val="28"/>
        </w:rPr>
      </w:pPr>
      <w:bookmarkStart w:colFirst="0" w:colLast="0" w:name="_heading=h.p3sizh23cnw3" w:id="3"/>
      <w:bookmarkEnd w:id="3"/>
      <w:r w:rsidDel="00000000" w:rsidR="00000000" w:rsidRPr="00000000">
        <w:rPr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במדע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וטכנולוגיה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בחט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sz w:val="32"/>
          <w:szCs w:val="32"/>
          <w:rtl w:val="1"/>
        </w:rPr>
        <w:t xml:space="preserve">ו</w:t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both"/>
        <w:rPr>
          <w:rFonts w:ascii="David" w:cs="David" w:eastAsia="David" w:hAnsi="David"/>
          <w:sz w:val="24"/>
          <w:szCs w:val="24"/>
        </w:rPr>
      </w:pPr>
      <w:bookmarkStart w:colFirst="0" w:colLast="0" w:name="_heading=h.gp08e3ahdp3z" w:id="4"/>
      <w:bookmarkEnd w:id="4"/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מפרט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התכנים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לשנת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דומה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למפרט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שהתפרסם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לקראת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נעשו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שינויים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קלים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הערות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ועדכונים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במשאבי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והערכה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שפורסמו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השנה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בגישת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STEM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ותהליכי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חקר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ופתרון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עודכנו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לתפיסת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"</w:t>
      </w:r>
      <w:hyperlink r:id="rId7">
        <w:r w:rsidDel="00000000" w:rsidR="00000000" w:rsidRPr="00000000">
          <w:rPr>
            <w:rFonts w:ascii="David" w:cs="David" w:eastAsia="David" w:hAnsi="David"/>
            <w:color w:val="0000ff"/>
            <w:sz w:val="24"/>
            <w:szCs w:val="24"/>
            <w:u w:val="single"/>
            <w:rtl w:val="1"/>
          </w:rPr>
          <w:t xml:space="preserve">ישראל</w:t>
        </w:r>
      </w:hyperlink>
      <w:hyperlink r:id="rId8">
        <w:r w:rsidDel="00000000" w:rsidR="00000000" w:rsidRPr="00000000">
          <w:rPr>
            <w:rFonts w:ascii="David" w:cs="David" w:eastAsia="David" w:hAnsi="David"/>
            <w:color w:val="0000ff"/>
            <w:sz w:val="24"/>
            <w:szCs w:val="24"/>
            <w:u w:val="single"/>
            <w:rtl w:val="1"/>
          </w:rPr>
          <w:t xml:space="preserve"> </w:t>
        </w:r>
      </w:hyperlink>
      <w:hyperlink r:id="rId9">
        <w:r w:rsidDel="00000000" w:rsidR="00000000" w:rsidRPr="00000000">
          <w:rPr>
            <w:rFonts w:ascii="David" w:cs="David" w:eastAsia="David" w:hAnsi="David"/>
            <w:color w:val="0000ff"/>
            <w:sz w:val="24"/>
            <w:szCs w:val="24"/>
            <w:u w:val="single"/>
            <w:rtl w:val="1"/>
          </w:rPr>
          <w:t xml:space="preserve">ריאלית</w:t>
        </w:r>
      </w:hyperlink>
      <w:hyperlink r:id="rId10">
        <w:r w:rsidDel="00000000" w:rsidR="00000000" w:rsidRPr="00000000">
          <w:rPr>
            <w:rFonts w:ascii="David" w:cs="David" w:eastAsia="David" w:hAnsi="David"/>
            <w:color w:val="0000ff"/>
            <w:sz w:val="24"/>
            <w:szCs w:val="24"/>
            <w:u w:val="single"/>
            <w:rtl w:val="1"/>
          </w:rPr>
          <w:t xml:space="preserve">",</w:t>
        </w:r>
      </w:hyperlink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ind w:left="0" w:firstLine="0"/>
        <w:rPr>
          <w:rFonts w:ascii="David" w:cs="David" w:eastAsia="David" w:hAnsi="David"/>
          <w:b w:val="1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תכנים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בסיסית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365f91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נכללו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שחלקם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נלמדים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ספיראלי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ושלהבנה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חשיבה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שמשקפת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התייחסות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לידע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ולהבנה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בסיסית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1"/>
        </w:rPr>
        <w:t xml:space="preserve">בצבע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1"/>
        </w:rPr>
        <w:t xml:space="preserve">כחול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שיש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ללמדם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מעמיקה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חובה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ברמה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נכללו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שמהווים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בסיס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חיוני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לנושאים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שהיקפם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רחב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שלהבנה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שלהם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יכולת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הפשטה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נדרשת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להוראתם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הקצאת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שעות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רבה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יותר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בצבע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חום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984806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360" w:right="0" w:hanging="360"/>
        <w:jc w:val="left"/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רשות</w:t>
      </w:r>
      <w:r w:rsidDel="00000000" w:rsidR="00000000" w:rsidRPr="00000000">
        <w:rPr>
          <w:rFonts w:ascii="David" w:cs="David" w:eastAsia="David" w:hAnsi="David"/>
          <w:b w:val="1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בקבוצה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נכללים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בהיקף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-20%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מתוכנית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הלימודים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תכנים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אלו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מופיעים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בטבלת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מיקוד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שבהמשך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ובמפרטי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התוכן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שכבת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גיל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בצבע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00b0f0"/>
          <w:sz w:val="24"/>
          <w:szCs w:val="24"/>
          <w:u w:val="none"/>
          <w:shd w:fill="auto" w:val="clear"/>
          <w:vertAlign w:val="baseline"/>
          <w:rtl w:val="1"/>
        </w:rPr>
        <w:t xml:space="preserve">תכלת</w:t>
      </w:r>
      <w:r w:rsidDel="00000000" w:rsidR="00000000" w:rsidRPr="00000000">
        <w:rPr>
          <w:rFonts w:ascii="David" w:cs="David" w:eastAsia="David" w:hAnsi="David"/>
          <w:b w:val="0"/>
          <w:i w:val="0"/>
          <w:smallCaps w:val="0"/>
          <w:strike w:val="0"/>
          <w:color w:val="1f497d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bidi w:val="1"/>
        <w:spacing w:after="0" w:line="360" w:lineRule="auto"/>
        <w:ind w:left="360" w:hanging="360"/>
        <w:rPr>
          <w:rFonts w:ascii="David" w:cs="David" w:eastAsia="David" w:hAnsi="David"/>
          <w:b w:val="1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מיומנויות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בדגש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אוריינות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מדעית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ind w:left="360" w:firstLine="0"/>
        <w:rPr>
          <w:rFonts w:ascii="David" w:cs="David" w:eastAsia="David" w:hAnsi="David"/>
          <w:color w:val="000000"/>
          <w:sz w:val="24"/>
          <w:szCs w:val="24"/>
        </w:rPr>
      </w:pPr>
      <w:bookmarkStart w:colFirst="0" w:colLast="0" w:name="_heading=h.th6mb1blp78a" w:id="5"/>
      <w:bookmarkEnd w:id="5"/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נעשה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מיפוי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מחודש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הפעילויות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תפיסת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הלמידה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המתחדשת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דגש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אוריינות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מדעית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1019175</wp:posOffset>
            </wp:positionH>
            <wp:positionV relativeFrom="paragraph">
              <wp:posOffset>110617</wp:posOffset>
            </wp:positionV>
            <wp:extent cx="268107" cy="271780"/>
            <wp:effectExtent b="0" l="0" r="0" t="0"/>
            <wp:wrapNone/>
            <wp:docPr descr="×ª××× × ×§×©××¨×" id="42" name="image2.png"/>
            <a:graphic>
              <a:graphicData uri="http://schemas.openxmlformats.org/drawingml/2006/picture">
                <pic:pic>
                  <pic:nvPicPr>
                    <pic:cNvPr descr="×ª××× × ×§×©××¨×" id="0" name="image2.png"/>
                    <pic:cNvPicPr preferRelativeResize="0"/>
                  </pic:nvPicPr>
                  <pic:blipFill>
                    <a:blip r:embed="rId11"/>
                    <a:srcRect b="805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68107" cy="271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ind w:left="360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המלצות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לשילוב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מופיעות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בטבלאות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מפרטי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התוכן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ומסומנות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בסמליל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            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bidi w:val="1"/>
        <w:spacing w:after="0" w:line="360" w:lineRule="auto"/>
        <w:ind w:left="360" w:hanging="36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תהליכי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חקר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ופתרון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sz w:val="24"/>
          <w:szCs w:val="24"/>
          <w:rtl w:val="1"/>
        </w:rPr>
        <w:t xml:space="preserve">בעיות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ישולבו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הוראת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התכנים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משכבות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הגיל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בהתאם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להמלצות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המופיעות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בתוכנית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הלמודים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ועל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שיקול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דעתו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המורה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בתהליך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ההוראה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להדגיש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ההיבטים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אפיסטמי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טבע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הידע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המדעי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ותהליך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הצידוק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שלו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–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פרוצדורלי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הכולל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הבנה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ושליטה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בשיטות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מדעיות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תכנון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ניסויים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בידוד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משתנים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גורמים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ביצוע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מדידות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וניתוח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נתונים</w:t>
      </w:r>
      <w:r w:rsidDel="00000000" w:rsidR="00000000" w:rsidRPr="00000000">
        <w:rPr>
          <w:rFonts w:ascii="David" w:cs="David" w:eastAsia="David" w:hAnsi="David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bidi w:val="1"/>
        <w:spacing w:after="0" w:line="360" w:lineRule="auto"/>
        <w:ind w:left="360" w:hanging="360"/>
        <w:rPr>
          <w:rFonts w:ascii="David" w:cs="David" w:eastAsia="David" w:hAnsi="David"/>
          <w:color w:val="000000"/>
          <w:sz w:val="24"/>
          <w:szCs w:val="24"/>
        </w:rPr>
      </w:pPr>
      <w:bookmarkStart w:colFirst="0" w:colLast="0" w:name="_heading=h.7v7mb7ohae4r" w:id="6"/>
      <w:bookmarkEnd w:id="6"/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הוראה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בגישת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0"/>
        </w:rPr>
        <w:t xml:space="preserve">STEM</w:t>
      </w:r>
      <w:r w:rsidDel="00000000" w:rsidR="00000000" w:rsidRPr="00000000">
        <w:rPr>
          <w:rFonts w:ascii="David" w:cs="David" w:eastAsia="David" w:hAnsi="David"/>
          <w:b w:val="1"/>
          <w:color w:val="000000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Science, Technology, </w:t>
      </w:r>
      <w:r w:rsidDel="00000000" w:rsidR="00000000" w:rsidRPr="00000000">
        <w:rPr>
          <w:rFonts w:ascii="David" w:cs="David" w:eastAsia="David" w:hAnsi="David"/>
          <w:sz w:val="24"/>
          <w:szCs w:val="24"/>
          <w:rtl w:val="0"/>
        </w:rPr>
        <w:t xml:space="preserve">Engineering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 and Mathematics):</w:t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ind w:left="360" w:firstLine="0"/>
        <w:rPr>
          <w:rFonts w:ascii="David" w:cs="David" w:eastAsia="David" w:hAnsi="David"/>
          <w:color w:val="000000"/>
          <w:sz w:val="24"/>
          <w:szCs w:val="24"/>
        </w:rPr>
      </w:pP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סוגיות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שמבוססות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גישת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0"/>
        </w:rPr>
        <w:t xml:space="preserve">STEM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שואפות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לטפח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חשיבה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ביקורתית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יכולת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פתרון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בעיות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ועבודת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צוות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לצד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קידום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בתחומי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המדע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הטכנולוגיה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המתמטיקה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וההנדסה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השילוב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בין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תחומים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יוצר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סינרגיה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המקדמת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הבנה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מערכתית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ויכולת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יישום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ידע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במצבים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מציאותיים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באמצעות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למידה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פעילה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ואתגרים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תחומיים</w:t>
      </w:r>
      <w:r w:rsidDel="00000000" w:rsidR="00000000" w:rsidRPr="00000000">
        <w:rPr>
          <w:rFonts w:ascii="David" w:cs="David" w:eastAsia="David" w:hAnsi="David"/>
          <w:color w:val="000000"/>
          <w:sz w:val="24"/>
          <w:szCs w:val="24"/>
          <w:rtl w:val="1"/>
        </w:rPr>
        <w:t xml:space="preserve">.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ind w:left="360" w:firstLine="0"/>
        <w:rPr>
          <w:rFonts w:ascii="David" w:cs="David" w:eastAsia="David" w:hAnsi="Davi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ind w:left="0" w:firstLine="0"/>
        <w:rPr/>
      </w:pPr>
      <w:bookmarkStart w:colFirst="0" w:colLast="0" w:name="_heading=h.xeiix88odq5x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bookmarkStart w:colFirst="0" w:colLast="0" w:name="bookmark=id.rilxw9dod8bn" w:id="8"/>
    <w:bookmarkEnd w:id="8"/>
    <w:p w:rsidR="00000000" w:rsidDel="00000000" w:rsidP="00000000" w:rsidRDefault="00000000" w:rsidRPr="00000000" w14:paraId="00000012">
      <w:pPr>
        <w:bidi w:val="1"/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מיקוד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הלמידה</w:t>
      </w:r>
      <w:r w:rsidDel="00000000" w:rsidR="00000000" w:rsidRPr="00000000">
        <w:rPr>
          <w:b w:val="1"/>
          <w:sz w:val="28"/>
          <w:szCs w:val="28"/>
          <w:rtl w:val="1"/>
        </w:rPr>
        <w:t xml:space="preserve">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תשפ</w:t>
      </w:r>
      <w:r w:rsidDel="00000000" w:rsidR="00000000" w:rsidRPr="00000000">
        <w:rPr>
          <w:b w:val="1"/>
          <w:sz w:val="28"/>
          <w:szCs w:val="28"/>
          <w:rtl w:val="1"/>
        </w:rPr>
        <w:t xml:space="preserve">"</w:t>
      </w:r>
      <w:r w:rsidDel="00000000" w:rsidR="00000000" w:rsidRPr="00000000">
        <w:rPr>
          <w:b w:val="1"/>
          <w:sz w:val="28"/>
          <w:szCs w:val="28"/>
          <w:rtl w:val="1"/>
        </w:rPr>
        <w:t xml:space="preserve">ו</w:t>
      </w:r>
    </w:p>
    <w:p w:rsidR="00000000" w:rsidDel="00000000" w:rsidP="00000000" w:rsidRDefault="00000000" w:rsidRPr="00000000" w14:paraId="00000014">
      <w:pPr>
        <w:bidi w:val="1"/>
        <w:spacing w:after="0" w:lineRule="auto"/>
        <w:rPr>
          <w:rFonts w:ascii="David" w:cs="David" w:eastAsia="David" w:hAnsi="David"/>
          <w:sz w:val="24"/>
          <w:szCs w:val="24"/>
        </w:rPr>
      </w:pPr>
      <w:hyperlink r:id="rId12">
        <w:r w:rsidDel="00000000" w:rsidR="00000000" w:rsidRPr="00000000">
          <w:rPr>
            <w:rFonts w:ascii="David" w:cs="David" w:eastAsia="David" w:hAnsi="David"/>
            <w:b w:val="1"/>
            <w:color w:val="0000ff"/>
            <w:sz w:val="32"/>
            <w:szCs w:val="32"/>
            <w:u w:val="single"/>
            <w:rtl w:val="1"/>
          </w:rPr>
          <w:t xml:space="preserve">תוכנית</w:t>
        </w:r>
      </w:hyperlink>
      <w:hyperlink r:id="rId13">
        <w:r w:rsidDel="00000000" w:rsidR="00000000" w:rsidRPr="00000000">
          <w:rPr>
            <w:rFonts w:ascii="David" w:cs="David" w:eastAsia="David" w:hAnsi="David"/>
            <w:b w:val="1"/>
            <w:color w:val="0000ff"/>
            <w:sz w:val="32"/>
            <w:szCs w:val="32"/>
            <w:u w:val="single"/>
            <w:rtl w:val="1"/>
          </w:rPr>
          <w:t xml:space="preserve"> </w:t>
        </w:r>
      </w:hyperlink>
      <w:hyperlink r:id="rId14">
        <w:r w:rsidDel="00000000" w:rsidR="00000000" w:rsidRPr="00000000">
          <w:rPr>
            <w:rFonts w:ascii="David" w:cs="David" w:eastAsia="David" w:hAnsi="David"/>
            <w:b w:val="1"/>
            <w:color w:val="0000ff"/>
            <w:sz w:val="32"/>
            <w:szCs w:val="32"/>
            <w:u w:val="single"/>
            <w:rtl w:val="1"/>
          </w:rPr>
          <w:t xml:space="preserve">הלימודים</w:t>
        </w:r>
      </w:hyperlink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-15" w:tblpY="1"/>
        <w:bidiVisual w:val="1"/>
        <w:tblW w:w="84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10"/>
        <w:gridCol w:w="3495"/>
        <w:gridCol w:w="2430"/>
        <w:gridCol w:w="1425"/>
        <w:tblGridChange w:id="0">
          <w:tblGrid>
            <w:gridCol w:w="1110"/>
            <w:gridCol w:w="3495"/>
            <w:gridCol w:w="2430"/>
            <w:gridCol w:w="1425"/>
          </w:tblGrid>
        </w:tblGridChange>
      </w:tblGrid>
      <w:tr>
        <w:trPr>
          <w:cantSplit w:val="0"/>
          <w:tblHeader w:val="1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5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תוכנית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הלימודים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6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נושאים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במיקוד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הלמידה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7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מיומנויות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להבנייה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18">
            <w:pPr>
              <w:bidi w:val="1"/>
              <w:spacing w:after="0" w:line="240" w:lineRule="auto"/>
              <w:jc w:val="center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תכני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רשות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תשפ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"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b0f0"/>
                <w:sz w:val="24"/>
                <w:szCs w:val="24"/>
                <w:rtl w:val="1"/>
              </w:rPr>
              <w:t xml:space="preserve">ו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3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החומר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כימיה</w:t>
            </w:r>
          </w:p>
        </w:tc>
        <w:tc>
          <w:tcPr/>
          <w:p w:rsidR="00000000" w:rsidDel="00000000" w:rsidP="00000000" w:rsidRDefault="00000000" w:rsidRPr="00000000" w14:paraId="0000001A">
            <w:pPr>
              <w:bidi w:val="1"/>
              <w:spacing w:after="0" w:line="240" w:lineRule="auto"/>
              <w:rPr>
                <w:rFonts w:ascii="David" w:cs="David" w:eastAsia="David" w:hAnsi="David"/>
                <w:color w:val="984806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2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מסה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ונפח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גופים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גוף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וחומר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אוויר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תכונות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ושימושים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בדגש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שינויים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באוויר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גורמים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השלכות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ופתרונות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בהקשר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לנושא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שינוי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highlight w:val="white"/>
                <w:rtl w:val="1"/>
              </w:rPr>
              <w:t xml:space="preserve">אקלים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חומרים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תועלת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ומחיר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סביבתי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גזים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נוזלים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ומוצקים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–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תכונות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שינויים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בחומר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2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שינוי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מצב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צבירה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2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חוק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שימור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המסה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984806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מבנה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החומר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מודל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החלקיקים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bidi w:val="1"/>
              <w:spacing w:after="0" w:line="24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הבנייה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שתיים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מהמיומנויות</w:t>
            </w:r>
            <w:r w:rsidDel="00000000" w:rsidR="00000000" w:rsidRPr="00000000">
              <w:rPr>
                <w:rFonts w:ascii="David" w:cs="David" w:eastAsia="David" w:hAnsi="David"/>
                <w:b w:val="1"/>
                <w:color w:val="000000"/>
                <w:highlight w:val="white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-431164</wp:posOffset>
                  </wp:positionV>
                  <wp:extent cx="276225" cy="280035"/>
                  <wp:effectExtent b="0" l="0" r="0" t="0"/>
                  <wp:wrapNone/>
                  <wp:docPr descr="×ª××× × ×§×©××¨×" id="41" name="image1.png"/>
                  <a:graphic>
                    <a:graphicData uri="http://schemas.openxmlformats.org/drawingml/2006/picture">
                      <pic:pic>
                        <pic:nvPicPr>
                          <pic:cNvPr descr="×ª××× × ×§×©××¨×" id="0" name="image1.png"/>
                          <pic:cNvPicPr preferRelativeResize="0"/>
                        </pic:nvPicPr>
                        <pic:blipFill>
                          <a:blip r:embed="rId15"/>
                          <a:srcRect b="805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225" cy="2800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5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  <w:color w:val="000000"/>
                <w:highlight w:val="white"/>
              </w:rPr>
            </w:pP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לנסח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טיעון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מורכב</w:t>
            </w:r>
          </w:p>
          <w:p w:rsidR="00000000" w:rsidDel="00000000" w:rsidP="00000000" w:rsidRDefault="00000000" w:rsidRPr="00000000" w14:paraId="00000026">
            <w:pPr>
              <w:bidi w:val="1"/>
              <w:spacing w:after="0" w:line="240" w:lineRule="auto"/>
              <w:rPr>
                <w:rFonts w:ascii="David" w:cs="David" w:eastAsia="David" w:hAnsi="David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5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  <w:color w:val="000000"/>
                <w:highlight w:val="white"/>
              </w:rPr>
            </w:pP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לזהות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כשלים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נפוצים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בהסברים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מוצעים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ובפרשנות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ראיות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לדוגמה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הכללת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יתר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הסקת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סיבתיות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ממתאם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היעדר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בידוד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משתנים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מדגם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לא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מייצג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תיאור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תופעות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ביולוגיות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במונחים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תכליתיים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והאנשה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)</w:t>
            </w:r>
          </w:p>
          <w:p w:rsidR="00000000" w:rsidDel="00000000" w:rsidP="00000000" w:rsidRDefault="00000000" w:rsidRPr="00000000" w14:paraId="00000028">
            <w:pPr>
              <w:bidi w:val="1"/>
              <w:spacing w:after="0" w:line="240" w:lineRule="auto"/>
              <w:rPr>
                <w:rFonts w:ascii="David" w:cs="David" w:eastAsia="David" w:hAnsi="David"/>
                <w:color w:val="00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  <w:color w:val="000000"/>
                <w:highlight w:val="white"/>
              </w:rPr>
            </w:pP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להשתמש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ולפתח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מודלים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לייצוג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תופעות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לפתור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בעיות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.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להעריך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את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היתרונות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והחסרונות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(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לדוגמה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מגבלות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,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אידיאליזציה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)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כל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מודל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בהקשר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לממצאים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ולעדויות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התומכים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/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מפריכים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אותו</w:t>
            </w:r>
            <w:r w:rsidDel="00000000" w:rsidR="00000000" w:rsidRPr="00000000">
              <w:rPr>
                <w:rFonts w:ascii="David" w:cs="David" w:eastAsia="David" w:hAnsi="David"/>
                <w:color w:val="000000"/>
                <w:highlight w:val="white"/>
                <w:rtl w:val="1"/>
              </w:rPr>
              <w:t xml:space="preserve">.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spacing w:after="0" w:line="24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16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החומר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פיזיקה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אנרגיה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–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סוגים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המרות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ומעברים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חימום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וקירור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bidi w:val="1"/>
              <w:spacing w:after="0" w:line="240" w:lineRule="auto"/>
              <w:ind w:left="360" w:hanging="36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חוק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שימור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האנרגיה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spacing w:after="0" w:line="240" w:lineRule="auto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מדעי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החיים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ביולוגיה</w:t>
            </w: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bidi w:val="1"/>
              <w:spacing w:after="0" w:line="240" w:lineRule="auto"/>
              <w:ind w:left="375" w:hanging="375"/>
              <w:rPr>
                <w:rFonts w:ascii="David" w:cs="David" w:eastAsia="David" w:hAnsi="David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התא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: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מבנה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ותפקוד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3"/>
              </w:numPr>
              <w:bidi w:val="1"/>
              <w:spacing w:after="0" w:line="240" w:lineRule="auto"/>
              <w:ind w:left="375" w:hanging="375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חשיבות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מערכת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ההובלה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3"/>
              </w:numPr>
              <w:bidi w:val="1"/>
              <w:spacing w:after="0" w:line="240" w:lineRule="auto"/>
              <w:ind w:left="375" w:hanging="375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המים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בגופם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של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יצורים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חיים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3"/>
              </w:numPr>
              <w:bidi w:val="1"/>
              <w:spacing w:after="0" w:line="240" w:lineRule="auto"/>
              <w:ind w:left="375" w:hanging="375"/>
              <w:rPr>
                <w:rFonts w:ascii="David" w:cs="David" w:eastAsia="David" w:hAnsi="David"/>
                <w:b w:val="1"/>
                <w:color w:val="984806"/>
              </w:rPr>
            </w:pP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מערכת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הדם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ובריאותה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באדם</w:t>
            </w:r>
            <w:r w:rsidDel="00000000" w:rsidR="00000000" w:rsidRPr="00000000">
              <w:rPr>
                <w:rFonts w:ascii="David" w:cs="David" w:eastAsia="David" w:hAnsi="David"/>
                <w:color w:val="98480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3"/>
              </w:numPr>
              <w:bidi w:val="1"/>
              <w:spacing w:after="0" w:line="240" w:lineRule="auto"/>
              <w:ind w:left="375" w:hanging="375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מאזן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מים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ומאזן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חום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3"/>
              </w:numPr>
              <w:bidi w:val="1"/>
              <w:spacing w:after="0" w:line="240" w:lineRule="auto"/>
              <w:ind w:left="375" w:hanging="375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הגוף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כמערכת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על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  <w:color w:val="00b0f0"/>
              </w:rPr>
            </w:pP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מאפייני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חיים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וצרכי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קיום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מאזן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מים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בצמח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sz w:val="24"/>
                <w:szCs w:val="24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bidi w:val="1"/>
              <w:spacing w:after="0" w:line="240" w:lineRule="auto"/>
              <w:rPr>
                <w:rFonts w:ascii="David" w:cs="David" w:eastAsia="David" w:hAnsi="David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David" w:cs="David" w:eastAsia="David" w:hAnsi="David"/>
                <w:b w:val="1"/>
                <w:sz w:val="24"/>
                <w:szCs w:val="24"/>
                <w:rtl w:val="1"/>
              </w:rPr>
              <w:t xml:space="preserve">טכנולוגיה</w:t>
            </w:r>
          </w:p>
        </w:tc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bidi w:val="1"/>
              <w:spacing w:after="0" w:line="240" w:lineRule="auto"/>
              <w:ind w:left="257" w:hanging="257"/>
              <w:rPr>
                <w:rFonts w:ascii="David" w:cs="David" w:eastAsia="David" w:hAnsi="David"/>
                <w:color w:val="1f497d"/>
              </w:rPr>
            </w:pP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תהליך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התיכון</w:t>
            </w:r>
            <w:r w:rsidDel="00000000" w:rsidR="00000000" w:rsidRPr="00000000">
              <w:rPr>
                <w:rFonts w:ascii="David" w:cs="David" w:eastAsia="David" w:hAnsi="David"/>
                <w:color w:val="1f497d"/>
                <w:rtl w:val="1"/>
              </w:rPr>
              <w:t xml:space="preserve">  </w:t>
            </w:r>
          </w:p>
          <w:p w:rsidR="00000000" w:rsidDel="00000000" w:rsidP="00000000" w:rsidRDefault="00000000" w:rsidRPr="00000000" w14:paraId="0000003D">
            <w:pPr>
              <w:bidi w:val="1"/>
              <w:spacing w:after="0" w:line="240" w:lineRule="auto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numPr>
                <w:ilvl w:val="0"/>
                <w:numId w:val="1"/>
              </w:numPr>
              <w:bidi w:val="1"/>
              <w:spacing w:after="0" w:line="240" w:lineRule="auto"/>
              <w:ind w:left="240" w:hanging="240"/>
              <w:rPr>
                <w:rFonts w:ascii="David" w:cs="David" w:eastAsia="David" w:hAnsi="David"/>
              </w:rPr>
            </w:pP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מהות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הטכנולוגיה</w:t>
            </w:r>
            <w:r w:rsidDel="00000000" w:rsidR="00000000" w:rsidRPr="00000000">
              <w:rPr>
                <w:rFonts w:ascii="David" w:cs="David" w:eastAsia="David" w:hAnsi="David"/>
                <w:color w:val="00b0f0"/>
                <w:rtl w:val="1"/>
              </w:rPr>
              <w:t xml:space="preserve">  </w:t>
            </w:r>
            <w:r w:rsidDel="00000000" w:rsidR="00000000" w:rsidRPr="00000000">
              <w:rPr>
                <w:rFonts w:ascii="David" w:cs="David" w:eastAsia="David" w:hAnsi="David"/>
                <w:strike w:val="1"/>
                <w:color w:val="00b0f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after="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6" w:type="default"/>
      <w:footerReference r:id="rId17" w:type="default"/>
      <w:pgSz w:h="16838" w:w="11906" w:orient="portrait"/>
      <w:pgMar w:bottom="1276" w:top="1134" w:left="1800" w:right="1800" w:header="708" w:footer="44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Georgia"/>
  <w:font w:name="David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תוכנית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הלימודים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מדע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וטכנולוגיה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בבית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הספר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היסודי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ובחטיבות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הביניים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אגף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מדעים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,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המזכירות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הפדגוגית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,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משרד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 </w:t>
    </w:r>
    <w:r w:rsidDel="00000000" w:rsidR="00000000" w:rsidRPr="00000000">
      <w:rPr>
        <w:rFonts w:ascii="David" w:cs="David" w:eastAsia="David" w:hAnsi="Davi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1"/>
      </w:rPr>
      <w:t xml:space="preserve">החינוך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bidi w:val="1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  <w:color w:val="00b0f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</w:pPr>
    <w:rPr>
      <w:rFonts w:ascii="Arial" w:cs="Arial" w:eastAsia="Arial" w:hAnsi="Arial"/>
      <w:b w:val="1"/>
      <w:color w:val="000000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ind w:right="420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  <w:ind w:right="420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7">
    <w:name w:val="heading 7"/>
    <w:basedOn w:val="a"/>
    <w:next w:val="a"/>
    <w:link w:val="70"/>
    <w:qFormat w:val="1"/>
    <w:rsid w:val="00605DE2"/>
    <w:pPr>
      <w:keepNext w:val="1"/>
      <w:numPr>
        <w:ilvl w:val="2"/>
        <w:numId w:val="4"/>
      </w:numPr>
      <w:tabs>
        <w:tab w:val="clear" w:pos="2160"/>
      </w:tabs>
      <w:spacing w:after="0" w:line="240" w:lineRule="auto"/>
      <w:ind w:left="-540" w:firstLine="0"/>
      <w:jc w:val="center"/>
      <w:outlineLvl w:val="6"/>
    </w:pPr>
    <w:rPr>
      <w:rFonts w:ascii="Arial" w:eastAsia="Times New Roman" w:hAnsi="Arial"/>
      <w:b w:val="1"/>
      <w:bCs w:val="1"/>
      <w:sz w:val="28"/>
      <w:szCs w:val="28"/>
    </w:rPr>
  </w:style>
  <w:style w:type="paragraph" w:styleId="8">
    <w:name w:val="heading 8"/>
    <w:basedOn w:val="a"/>
    <w:next w:val="a"/>
    <w:link w:val="80"/>
    <w:qFormat w:val="1"/>
    <w:rsid w:val="00605DE2"/>
    <w:pPr>
      <w:keepNext w:val="1"/>
      <w:spacing w:after="0" w:line="240" w:lineRule="auto"/>
      <w:outlineLvl w:val="7"/>
    </w:pPr>
    <w:rPr>
      <w:rFonts w:ascii="Arial" w:eastAsia="Times New Roman" w:hAnsi="Arial"/>
      <w:b w:val="1"/>
      <w:bCs w:val="1"/>
      <w:sz w:val="24"/>
      <w:szCs w:val="24"/>
    </w:rPr>
  </w:style>
  <w:style w:type="paragraph" w:styleId="9">
    <w:name w:val="heading 9"/>
    <w:basedOn w:val="a"/>
    <w:next w:val="a"/>
    <w:link w:val="90"/>
    <w:unhideWhenUsed w:val="1"/>
    <w:qFormat w:val="1"/>
    <w:rsid w:val="00605DE2"/>
    <w:pPr>
      <w:spacing w:after="60" w:before="240" w:line="240" w:lineRule="auto"/>
      <w:outlineLvl w:val="8"/>
    </w:pPr>
    <w:rPr>
      <w:rFonts w:ascii="Calibri Light" w:cs="Times New Roman" w:eastAsia="Times New Roman" w:hAnsi="Calibri Light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List Paragraph"/>
    <w:basedOn w:val="a"/>
    <w:qFormat w:val="1"/>
    <w:rsid w:val="009E08F7"/>
    <w:pPr>
      <w:ind w:left="720"/>
      <w:contextualSpacing w:val="1"/>
    </w:pPr>
  </w:style>
  <w:style w:type="paragraph" w:styleId="a4">
    <w:name w:val="Body Text"/>
    <w:basedOn w:val="a"/>
    <w:link w:val="a5"/>
    <w:rsid w:val="00BC4AD2"/>
    <w:pPr>
      <w:spacing w:after="0" w:line="360" w:lineRule="auto"/>
      <w:jc w:val="both"/>
    </w:pPr>
    <w:rPr>
      <w:rFonts w:ascii="Tahoma" w:cs="Tahoma" w:eastAsia="Times New Roman" w:hAnsi="Tahoma"/>
    </w:rPr>
  </w:style>
  <w:style w:type="character" w:styleId="a5" w:customStyle="1">
    <w:name w:val="גוף טקסט תו"/>
    <w:link w:val="a4"/>
    <w:rsid w:val="00BC4AD2"/>
    <w:rPr>
      <w:rFonts w:ascii="Tahoma" w:cs="Tahoma" w:eastAsia="Times New Roman" w:hAnsi="Tahoma"/>
      <w:sz w:val="22"/>
      <w:szCs w:val="22"/>
    </w:rPr>
  </w:style>
  <w:style w:type="paragraph" w:styleId="a6">
    <w:name w:val="footnote text"/>
    <w:aliases w:val=" תו,תו"/>
    <w:basedOn w:val="a"/>
    <w:link w:val="a7"/>
    <w:rsid w:val="00BC4AD2"/>
    <w:pPr>
      <w:spacing w:after="0" w:line="240" w:lineRule="auto"/>
    </w:pPr>
    <w:rPr>
      <w:rFonts w:ascii="Arial" w:cs="ear" w:eastAsia="Times New Roman" w:hAnsi="Arial"/>
      <w:sz w:val="20"/>
      <w:szCs w:val="20"/>
    </w:rPr>
  </w:style>
  <w:style w:type="character" w:styleId="a7" w:customStyle="1">
    <w:name w:val="טקסט הערת שוליים תו"/>
    <w:aliases w:val=" תו תו,תו תו3"/>
    <w:link w:val="a6"/>
    <w:rsid w:val="00BC4AD2"/>
    <w:rPr>
      <w:rFonts w:ascii="Arial" w:cs="ear" w:eastAsia="Times New Roman" w:hAnsi="Arial"/>
    </w:rPr>
  </w:style>
  <w:style w:type="character" w:styleId="a8">
    <w:name w:val="footnote reference"/>
    <w:semiHidden w:val="1"/>
    <w:rsid w:val="00BC4AD2"/>
    <w:rPr>
      <w:vertAlign w:val="superscript"/>
    </w:rPr>
  </w:style>
  <w:style w:type="paragraph" w:styleId="a9">
    <w:name w:val="Balloon Text"/>
    <w:basedOn w:val="a"/>
    <w:link w:val="aa"/>
    <w:semiHidden w:val="1"/>
    <w:unhideWhenUsed w:val="1"/>
    <w:rsid w:val="00E947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a" w:customStyle="1">
    <w:name w:val="טקסט בלונים תו"/>
    <w:link w:val="a9"/>
    <w:semiHidden w:val="1"/>
    <w:rsid w:val="00E94733"/>
    <w:rPr>
      <w:rFonts w:ascii="Tahoma" w:cs="Tahoma" w:hAnsi="Tahoma"/>
      <w:sz w:val="16"/>
      <w:szCs w:val="16"/>
    </w:rPr>
  </w:style>
  <w:style w:type="paragraph" w:styleId="ab">
    <w:name w:val="header"/>
    <w:basedOn w:val="a"/>
    <w:link w:val="ac"/>
    <w:unhideWhenUsed w:val="1"/>
    <w:rsid w:val="001507F4"/>
    <w:pPr>
      <w:tabs>
        <w:tab w:val="center" w:pos="4153"/>
        <w:tab w:val="right" w:pos="8306"/>
      </w:tabs>
    </w:pPr>
  </w:style>
  <w:style w:type="character" w:styleId="ac" w:customStyle="1">
    <w:name w:val="כותרת עליונה תו"/>
    <w:link w:val="ab"/>
    <w:rsid w:val="001507F4"/>
    <w:rPr>
      <w:sz w:val="22"/>
      <w:szCs w:val="22"/>
    </w:rPr>
  </w:style>
  <w:style w:type="paragraph" w:styleId="ad">
    <w:name w:val="footer"/>
    <w:basedOn w:val="a"/>
    <w:link w:val="ae"/>
    <w:unhideWhenUsed w:val="1"/>
    <w:rsid w:val="001507F4"/>
    <w:pPr>
      <w:tabs>
        <w:tab w:val="center" w:pos="4153"/>
        <w:tab w:val="right" w:pos="8306"/>
      </w:tabs>
    </w:pPr>
  </w:style>
  <w:style w:type="character" w:styleId="ae" w:customStyle="1">
    <w:name w:val="כותרת תחתונה תו"/>
    <w:link w:val="ad"/>
    <w:rsid w:val="001507F4"/>
    <w:rPr>
      <w:sz w:val="22"/>
      <w:szCs w:val="22"/>
    </w:rPr>
  </w:style>
  <w:style w:type="character" w:styleId="Hyperlink">
    <w:name w:val="Hyperlink"/>
    <w:uiPriority w:val="99"/>
    <w:unhideWhenUsed w:val="1"/>
    <w:rsid w:val="000173C8"/>
    <w:rPr>
      <w:color w:val="0000ff"/>
      <w:u w:val="single"/>
    </w:rPr>
  </w:style>
  <w:style w:type="table" w:styleId="af">
    <w:name w:val="Table Grid"/>
    <w:basedOn w:val="a1"/>
    <w:rsid w:val="00563305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af0">
    <w:name w:val="annotation reference"/>
    <w:rsid w:val="00AB5FC7"/>
    <w:rPr>
      <w:sz w:val="16"/>
      <w:szCs w:val="16"/>
    </w:rPr>
  </w:style>
  <w:style w:type="paragraph" w:styleId="af1">
    <w:name w:val="annotation text"/>
    <w:basedOn w:val="a"/>
    <w:link w:val="af2"/>
    <w:rsid w:val="00AB5FC7"/>
    <w:rPr>
      <w:sz w:val="20"/>
      <w:szCs w:val="20"/>
    </w:rPr>
  </w:style>
  <w:style w:type="paragraph" w:styleId="af3">
    <w:name w:val="annotation subject"/>
    <w:basedOn w:val="af1"/>
    <w:next w:val="af1"/>
    <w:link w:val="af4"/>
    <w:rsid w:val="00AB5FC7"/>
    <w:rPr>
      <w:b w:val="1"/>
      <w:bCs w:val="1"/>
    </w:rPr>
  </w:style>
  <w:style w:type="paragraph" w:styleId="af5">
    <w:name w:val="Revision"/>
    <w:hidden w:val="1"/>
    <w:uiPriority w:val="99"/>
    <w:semiHidden w:val="1"/>
    <w:rsid w:val="00F93D99"/>
    <w:rPr>
      <w:sz w:val="22"/>
      <w:szCs w:val="22"/>
    </w:rPr>
  </w:style>
  <w:style w:type="paragraph" w:styleId="bullet2" w:customStyle="1">
    <w:name w:val="bullet2"/>
    <w:basedOn w:val="a"/>
    <w:autoRedefine w:val="1"/>
    <w:rsid w:val="00923719"/>
    <w:pPr>
      <w:widowControl w:val="0"/>
      <w:numPr>
        <w:numId w:val="2"/>
      </w:numPr>
      <w:bidi w:val="0"/>
      <w:spacing w:after="0" w:before="60" w:line="240" w:lineRule="auto"/>
      <w:ind w:right="1021"/>
      <w:jc w:val="both"/>
    </w:pPr>
    <w:rPr>
      <w:rFonts w:ascii="Times New Roman" w:cs="Miriam" w:eastAsia="Batang" w:hAnsi="Times New Roman"/>
      <w:lang w:eastAsia="ko-KR"/>
    </w:rPr>
  </w:style>
  <w:style w:type="numbering" w:styleId="4" w:customStyle="1">
    <w:name w:val="סגנון רשימה4"/>
    <w:basedOn w:val="a2"/>
    <w:rsid w:val="00923719"/>
    <w:pPr>
      <w:numPr>
        <w:numId w:val="2"/>
      </w:numPr>
    </w:pPr>
  </w:style>
  <w:style w:type="character" w:styleId="af2" w:customStyle="1">
    <w:name w:val="טקסט הערה תו"/>
    <w:link w:val="af1"/>
    <w:rsid w:val="0083664E"/>
  </w:style>
  <w:style w:type="character" w:styleId="apple-converted-space" w:customStyle="1">
    <w:name w:val="apple-converted-space"/>
    <w:rsid w:val="007727CA"/>
  </w:style>
  <w:style w:type="character" w:styleId="20" w:customStyle="1">
    <w:name w:val="כותרת 2 תו"/>
    <w:basedOn w:val="a0"/>
    <w:link w:val="2"/>
    <w:rsid w:val="00B0300D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30" w:customStyle="1">
    <w:name w:val="כותרת 3 תו"/>
    <w:basedOn w:val="a0"/>
    <w:link w:val="3"/>
    <w:rsid w:val="00B0300D"/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character" w:styleId="af4" w:customStyle="1">
    <w:name w:val="נושא הערה תו"/>
    <w:link w:val="af3"/>
    <w:rsid w:val="00B0300D"/>
    <w:rPr>
      <w:b w:val="1"/>
      <w:bCs w:val="1"/>
    </w:rPr>
  </w:style>
  <w:style w:type="character" w:styleId="FollowedHyperlink">
    <w:name w:val="FollowedHyperlink"/>
    <w:unhideWhenUsed w:val="1"/>
    <w:rsid w:val="00B0300D"/>
    <w:rPr>
      <w:color w:val="800080"/>
      <w:u w:val="single"/>
    </w:rPr>
  </w:style>
  <w:style w:type="paragraph" w:styleId="tx1" w:customStyle="1">
    <w:name w:val="tx1"/>
    <w:basedOn w:val="a"/>
    <w:rsid w:val="00B0300D"/>
    <w:pPr>
      <w:bidi w:val="0"/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x12" w:customStyle="1">
    <w:name w:val="tx12"/>
    <w:basedOn w:val="a"/>
    <w:rsid w:val="00B0300D"/>
    <w:pPr>
      <w:bidi w:val="0"/>
      <w:spacing w:after="0" w:before="240" w:line="240" w:lineRule="auto"/>
      <w:ind w:firstLine="360"/>
    </w:pPr>
    <w:rPr>
      <w:rFonts w:ascii="Times New Roman" w:cs="Times New Roman" w:eastAsia="Times New Roman" w:hAnsi="Times New Roman"/>
      <w:sz w:val="24"/>
      <w:szCs w:val="24"/>
    </w:rPr>
  </w:style>
  <w:style w:type="paragraph" w:styleId="h2" w:customStyle="1">
    <w:name w:val="h2"/>
    <w:basedOn w:val="a"/>
    <w:rsid w:val="00B0300D"/>
    <w:pPr>
      <w:bidi w:val="0"/>
      <w:spacing w:after="72" w:before="240" w:line="240" w:lineRule="auto"/>
    </w:pPr>
    <w:rPr>
      <w:rFonts w:ascii="Times New Roman" w:cs="Times New Roman" w:eastAsia="Times New Roman" w:hAnsi="Times New Roman"/>
    </w:rPr>
  </w:style>
  <w:style w:type="paragraph" w:styleId="hangol" w:customStyle="1">
    <w:name w:val="hangol"/>
    <w:basedOn w:val="a"/>
    <w:rsid w:val="00B0300D"/>
    <w:pPr>
      <w:bidi w:val="0"/>
      <w:spacing w:after="0" w:line="240" w:lineRule="auto"/>
      <w:ind w:left="576" w:hanging="264"/>
    </w:pPr>
    <w:rPr>
      <w:rFonts w:ascii="Times New Roman" w:cs="Times New Roman" w:eastAsia="Times New Roman" w:hAnsi="Times New Roman"/>
      <w:sz w:val="24"/>
      <w:szCs w:val="24"/>
    </w:rPr>
  </w:style>
  <w:style w:type="paragraph" w:styleId="hangola" w:customStyle="1">
    <w:name w:val="hangola"/>
    <w:basedOn w:val="a"/>
    <w:rsid w:val="00B0300D"/>
    <w:pPr>
      <w:bidi w:val="0"/>
      <w:spacing w:after="0" w:before="240" w:line="240" w:lineRule="auto"/>
      <w:ind w:left="552" w:hanging="240"/>
    </w:pPr>
    <w:rPr>
      <w:rFonts w:ascii="Times New Roman" w:cs="Times New Roman" w:eastAsia="Times New Roman" w:hAnsi="Times New Roman"/>
      <w:sz w:val="24"/>
      <w:szCs w:val="24"/>
    </w:rPr>
  </w:style>
  <w:style w:type="character" w:styleId="af6">
    <w:name w:val="Strong"/>
    <w:uiPriority w:val="22"/>
    <w:qFormat w:val="1"/>
    <w:rsid w:val="00B0300D"/>
    <w:rPr>
      <w:b w:val="1"/>
      <w:bCs w:val="1"/>
    </w:rPr>
  </w:style>
  <w:style w:type="table" w:styleId="11" w:customStyle="1">
    <w:name w:val="טבלת רשת1"/>
    <w:basedOn w:val="a1"/>
    <w:rsid w:val="00B0300D"/>
    <w:pPr>
      <w:bidi w:val="1"/>
    </w:pPr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a"/>
    <w:uiPriority w:val="99"/>
    <w:unhideWhenUsed w:val="1"/>
    <w:rsid w:val="00B0300D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10" w:customStyle="1">
    <w:name w:val="כותרת 1 תו"/>
    <w:basedOn w:val="a0"/>
    <w:link w:val="1"/>
    <w:rsid w:val="00B0300D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12" w:customStyle="1">
    <w:name w:val="פיסקת רשימה1"/>
    <w:basedOn w:val="a"/>
    <w:qFormat w:val="1"/>
    <w:rsid w:val="00B0300D"/>
    <w:pPr>
      <w:ind w:left="720"/>
      <w:contextualSpacing w:val="1"/>
    </w:pPr>
  </w:style>
  <w:style w:type="character" w:styleId="title51" w:customStyle="1">
    <w:name w:val="title51"/>
    <w:rsid w:val="00B0300D"/>
    <w:rPr>
      <w:b w:val="1"/>
      <w:bCs w:val="1"/>
      <w:color w:val="980401"/>
    </w:rPr>
  </w:style>
  <w:style w:type="paragraph" w:styleId="21">
    <w:name w:val="Body Text 2"/>
    <w:basedOn w:val="a"/>
    <w:link w:val="22"/>
    <w:rsid w:val="00B0300D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</w:rPr>
  </w:style>
  <w:style w:type="character" w:styleId="22" w:customStyle="1">
    <w:name w:val="גוף טקסט 2 תו"/>
    <w:basedOn w:val="a0"/>
    <w:link w:val="21"/>
    <w:rsid w:val="00B0300D"/>
    <w:rPr>
      <w:rFonts w:ascii="Times New Roman" w:cs="Times New Roman" w:eastAsia="Times New Roman" w:hAnsi="Times New Roman"/>
    </w:rPr>
  </w:style>
  <w:style w:type="paragraph" w:styleId="font8" w:customStyle="1">
    <w:name w:val="font_8"/>
    <w:basedOn w:val="a"/>
    <w:rsid w:val="00B0300D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mw-headline" w:customStyle="1">
    <w:name w:val="mw-headline"/>
    <w:rsid w:val="00B0300D"/>
  </w:style>
  <w:style w:type="paragraph" w:styleId="af7">
    <w:name w:val="caption"/>
    <w:basedOn w:val="a"/>
    <w:next w:val="a"/>
    <w:uiPriority w:val="35"/>
    <w:unhideWhenUsed w:val="1"/>
    <w:qFormat w:val="1"/>
    <w:rsid w:val="0022396F"/>
    <w:pPr>
      <w:spacing w:line="240" w:lineRule="auto"/>
    </w:pPr>
    <w:rPr>
      <w:i w:val="1"/>
      <w:iCs w:val="1"/>
      <w:color w:val="44546a" w:themeColor="text2"/>
      <w:sz w:val="18"/>
      <w:szCs w:val="18"/>
    </w:rPr>
  </w:style>
  <w:style w:type="paragraph" w:styleId="af8">
    <w:name w:val="TOC Heading"/>
    <w:basedOn w:val="1"/>
    <w:next w:val="a"/>
    <w:uiPriority w:val="39"/>
    <w:unhideWhenUsed w:val="1"/>
    <w:qFormat w:val="1"/>
    <w:rsid w:val="00B62ED7"/>
    <w:pPr>
      <w:keepNext w:val="1"/>
      <w:keepLines w:val="1"/>
      <w:bidi w:val="1"/>
      <w:spacing w:after="0" w:afterAutospacing="0" w:before="240" w:beforeAutospacing="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val="2e74b5" w:themeColor="accent1" w:themeShade="0000BF"/>
      <w:kern w:val="0"/>
      <w:sz w:val="32"/>
      <w:szCs w:val="32"/>
      <w:rtl w:val="1"/>
      <w:cs w:val="1"/>
    </w:rPr>
  </w:style>
  <w:style w:type="paragraph" w:styleId="TOC1">
    <w:name w:val="toc 1"/>
    <w:basedOn w:val="a"/>
    <w:next w:val="a"/>
    <w:autoRedefine w:val="1"/>
    <w:uiPriority w:val="39"/>
    <w:unhideWhenUsed w:val="1"/>
    <w:rsid w:val="00B62ED7"/>
    <w:pPr>
      <w:spacing w:after="100"/>
    </w:pPr>
  </w:style>
  <w:style w:type="paragraph" w:styleId="TOC2">
    <w:name w:val="toc 2"/>
    <w:basedOn w:val="a"/>
    <w:next w:val="a"/>
    <w:autoRedefine w:val="1"/>
    <w:uiPriority w:val="39"/>
    <w:unhideWhenUsed w:val="1"/>
    <w:rsid w:val="00B62ED7"/>
    <w:pPr>
      <w:spacing w:after="100"/>
      <w:ind w:left="220"/>
    </w:pPr>
  </w:style>
  <w:style w:type="paragraph" w:styleId="TOC3">
    <w:name w:val="toc 3"/>
    <w:basedOn w:val="a"/>
    <w:next w:val="a"/>
    <w:autoRedefine w:val="1"/>
    <w:uiPriority w:val="39"/>
    <w:unhideWhenUsed w:val="1"/>
    <w:rsid w:val="00816B7B"/>
    <w:pPr>
      <w:spacing w:after="100"/>
      <w:ind w:left="440"/>
    </w:pPr>
  </w:style>
  <w:style w:type="character" w:styleId="41" w:customStyle="1">
    <w:name w:val="כותרת 4 תו"/>
    <w:basedOn w:val="a0"/>
    <w:link w:val="40"/>
    <w:rsid w:val="00605DE2"/>
    <w:rPr>
      <w:rFonts w:ascii="Arial" w:eastAsia="Times New Roman" w:hAnsi="Arial"/>
      <w:b w:val="1"/>
      <w:bCs w:val="1"/>
      <w:color w:val="000000"/>
      <w:sz w:val="22"/>
      <w:szCs w:val="22"/>
    </w:rPr>
  </w:style>
  <w:style w:type="character" w:styleId="50" w:customStyle="1">
    <w:name w:val="כותרת 5 תו"/>
    <w:basedOn w:val="a0"/>
    <w:link w:val="5"/>
    <w:rsid w:val="00605DE2"/>
    <w:rPr>
      <w:rFonts w:ascii="Arial" w:eastAsia="Times New Roman" w:hAnsi="Arial"/>
      <w:b w:val="1"/>
      <w:bCs w:val="1"/>
      <w:sz w:val="24"/>
      <w:szCs w:val="24"/>
    </w:rPr>
  </w:style>
  <w:style w:type="character" w:styleId="60" w:customStyle="1">
    <w:name w:val="כותרת 6 תו"/>
    <w:basedOn w:val="a0"/>
    <w:link w:val="6"/>
    <w:rsid w:val="00605DE2"/>
    <w:rPr>
      <w:rFonts w:ascii="Arial" w:eastAsia="Times New Roman" w:hAnsi="Arial"/>
      <w:b w:val="1"/>
      <w:bCs w:val="1"/>
      <w:color w:val="000000"/>
    </w:rPr>
  </w:style>
  <w:style w:type="character" w:styleId="70" w:customStyle="1">
    <w:name w:val="כותרת 7 תו"/>
    <w:basedOn w:val="a0"/>
    <w:link w:val="7"/>
    <w:rsid w:val="00605DE2"/>
    <w:rPr>
      <w:rFonts w:ascii="Arial" w:eastAsia="Times New Roman" w:hAnsi="Arial"/>
      <w:b w:val="1"/>
      <w:bCs w:val="1"/>
      <w:sz w:val="28"/>
      <w:szCs w:val="28"/>
    </w:rPr>
  </w:style>
  <w:style w:type="character" w:styleId="80" w:customStyle="1">
    <w:name w:val="כותרת 8 תו"/>
    <w:basedOn w:val="a0"/>
    <w:link w:val="8"/>
    <w:rsid w:val="00605DE2"/>
    <w:rPr>
      <w:rFonts w:ascii="Arial" w:eastAsia="Times New Roman" w:hAnsi="Arial"/>
      <w:b w:val="1"/>
      <w:bCs w:val="1"/>
      <w:sz w:val="24"/>
      <w:szCs w:val="24"/>
    </w:rPr>
  </w:style>
  <w:style w:type="character" w:styleId="90" w:customStyle="1">
    <w:name w:val="כותרת 9 תו"/>
    <w:basedOn w:val="a0"/>
    <w:link w:val="9"/>
    <w:uiPriority w:val="9"/>
    <w:rsid w:val="00605DE2"/>
    <w:rPr>
      <w:rFonts w:ascii="Calibri Light" w:cs="Times New Roman" w:eastAsia="Times New Roman" w:hAnsi="Calibri Light"/>
      <w:sz w:val="22"/>
      <w:szCs w:val="22"/>
    </w:rPr>
  </w:style>
  <w:style w:type="paragraph" w:styleId="af9">
    <w:name w:val="Body Text Indent"/>
    <w:basedOn w:val="a"/>
    <w:link w:val="afa"/>
    <w:rsid w:val="00605DE2"/>
    <w:pPr>
      <w:tabs>
        <w:tab w:val="num" w:pos="420"/>
      </w:tabs>
      <w:spacing w:after="0" w:line="240" w:lineRule="auto"/>
      <w:ind w:left="72"/>
    </w:pPr>
    <w:rPr>
      <w:rFonts w:ascii="Arial" w:eastAsia="Times New Roman" w:hAnsi="Arial"/>
      <w:sz w:val="20"/>
      <w:szCs w:val="20"/>
    </w:rPr>
  </w:style>
  <w:style w:type="character" w:styleId="afa" w:customStyle="1">
    <w:name w:val="כניסה בגוף טקסט תו"/>
    <w:basedOn w:val="a0"/>
    <w:link w:val="af9"/>
    <w:rsid w:val="00605DE2"/>
    <w:rPr>
      <w:rFonts w:ascii="Arial" w:eastAsia="Times New Roman" w:hAnsi="Arial"/>
    </w:rPr>
  </w:style>
  <w:style w:type="character" w:styleId="afb">
    <w:name w:val="page number"/>
    <w:basedOn w:val="a0"/>
    <w:rsid w:val="00605DE2"/>
  </w:style>
  <w:style w:type="paragraph" w:styleId="23">
    <w:name w:val="Body Text Indent 2"/>
    <w:basedOn w:val="a"/>
    <w:link w:val="24"/>
    <w:rsid w:val="00605DE2"/>
    <w:pPr>
      <w:tabs>
        <w:tab w:val="num" w:pos="420"/>
      </w:tabs>
      <w:spacing w:after="0" w:line="240" w:lineRule="auto"/>
      <w:ind w:left="72"/>
    </w:pPr>
    <w:rPr>
      <w:rFonts w:ascii="Arial" w:eastAsia="Times New Roman" w:hAnsi="Arial"/>
      <w:i w:val="1"/>
      <w:iCs w:val="1"/>
      <w:sz w:val="20"/>
      <w:szCs w:val="20"/>
    </w:rPr>
  </w:style>
  <w:style w:type="character" w:styleId="24" w:customStyle="1">
    <w:name w:val="כניסה בגוף טקסט 2 תו"/>
    <w:basedOn w:val="a0"/>
    <w:link w:val="23"/>
    <w:rsid w:val="00605DE2"/>
    <w:rPr>
      <w:rFonts w:ascii="Arial" w:eastAsia="Times New Roman" w:hAnsi="Arial"/>
      <w:i w:val="1"/>
      <w:iCs w:val="1"/>
    </w:rPr>
  </w:style>
  <w:style w:type="paragraph" w:styleId="31">
    <w:name w:val="Body Text 3"/>
    <w:basedOn w:val="a"/>
    <w:link w:val="32"/>
    <w:rsid w:val="00605DE2"/>
    <w:pPr>
      <w:spacing w:after="0" w:line="240" w:lineRule="auto"/>
    </w:pPr>
    <w:rPr>
      <w:rFonts w:ascii="Arial" w:eastAsia="Times New Roman" w:hAnsi="Arial"/>
      <w:i w:val="1"/>
      <w:iCs w:val="1"/>
      <w:color w:val="000000"/>
      <w:sz w:val="24"/>
      <w:szCs w:val="24"/>
    </w:rPr>
  </w:style>
  <w:style w:type="character" w:styleId="32" w:customStyle="1">
    <w:name w:val="גוף טקסט 3 תו"/>
    <w:basedOn w:val="a0"/>
    <w:link w:val="31"/>
    <w:rsid w:val="00605DE2"/>
    <w:rPr>
      <w:rFonts w:ascii="Arial" w:eastAsia="Times New Roman" w:hAnsi="Arial"/>
      <w:i w:val="1"/>
      <w:iCs w:val="1"/>
      <w:color w:val="000000"/>
      <w:sz w:val="24"/>
      <w:szCs w:val="24"/>
    </w:rPr>
  </w:style>
  <w:style w:type="character" w:styleId="FooterChar" w:customStyle="1">
    <w:name w:val="Footer Char"/>
    <w:rsid w:val="00605DE2"/>
    <w:rPr>
      <w:sz w:val="24"/>
      <w:szCs w:val="24"/>
    </w:rPr>
  </w:style>
  <w:style w:type="paragraph" w:styleId="BalloonText1" w:customStyle="1">
    <w:name w:val="Balloon Text1"/>
    <w:basedOn w:val="a"/>
    <w:rsid w:val="00605DE2"/>
    <w:pPr>
      <w:spacing w:after="0" w:line="240" w:lineRule="auto"/>
    </w:pPr>
    <w:rPr>
      <w:rFonts w:ascii="Tahoma" w:cs="Tahoma" w:eastAsia="Times New Roman" w:hAnsi="Tahoma"/>
      <w:sz w:val="16"/>
      <w:szCs w:val="16"/>
    </w:rPr>
  </w:style>
  <w:style w:type="character" w:styleId="BalloonTextChar" w:customStyle="1">
    <w:name w:val="Balloon Text Char"/>
    <w:rsid w:val="00605DE2"/>
    <w:rPr>
      <w:rFonts w:ascii="Tahoma" w:cs="Tahoma" w:hAnsi="Tahoma"/>
      <w:sz w:val="16"/>
      <w:szCs w:val="16"/>
    </w:rPr>
  </w:style>
  <w:style w:type="paragraph" w:styleId="13" w:customStyle="1">
    <w:name w:val="טקסט בלונים1"/>
    <w:basedOn w:val="a"/>
    <w:semiHidden w:val="1"/>
    <w:unhideWhenUsed w:val="1"/>
    <w:rsid w:val="00605DE2"/>
    <w:pPr>
      <w:spacing w:after="0" w:line="240" w:lineRule="auto"/>
    </w:pPr>
    <w:rPr>
      <w:rFonts w:ascii="Tahoma" w:cs="Tahoma" w:eastAsia="Times New Roman" w:hAnsi="Tahoma"/>
      <w:sz w:val="16"/>
      <w:szCs w:val="16"/>
    </w:rPr>
  </w:style>
  <w:style w:type="paragraph" w:styleId="14" w:customStyle="1">
    <w:name w:val="נושא הערה1"/>
    <w:basedOn w:val="af1"/>
    <w:next w:val="af1"/>
    <w:semiHidden w:val="1"/>
    <w:unhideWhenUsed w:val="1"/>
    <w:rsid w:val="00605DE2"/>
    <w:pPr>
      <w:spacing w:after="0" w:line="240" w:lineRule="auto"/>
    </w:pPr>
    <w:rPr>
      <w:rFonts w:ascii="Times New Roman" w:cs="Times New Roman" w:eastAsia="Times New Roman" w:hAnsi="Times New Roman"/>
      <w:b w:val="1"/>
      <w:bCs w:val="1"/>
    </w:rPr>
  </w:style>
  <w:style w:type="paragraph" w:styleId="25" w:customStyle="1">
    <w:name w:val="טקסט בלונים2"/>
    <w:basedOn w:val="a"/>
    <w:semiHidden w:val="1"/>
    <w:rsid w:val="00605DE2"/>
    <w:pPr>
      <w:spacing w:after="0" w:line="240" w:lineRule="auto"/>
    </w:pPr>
    <w:rPr>
      <w:rFonts w:ascii="Tahoma" w:cs="Tahoma" w:eastAsia="Times New Roman" w:hAnsi="Tahoma"/>
      <w:sz w:val="16"/>
      <w:szCs w:val="16"/>
    </w:rPr>
  </w:style>
  <w:style w:type="paragraph" w:styleId="CommentSubject1" w:customStyle="1">
    <w:name w:val="Comment Subject1"/>
    <w:basedOn w:val="af1"/>
    <w:next w:val="af1"/>
    <w:semiHidden w:val="1"/>
    <w:unhideWhenUsed w:val="1"/>
    <w:rsid w:val="00605DE2"/>
    <w:pPr>
      <w:spacing w:after="0" w:line="240" w:lineRule="auto"/>
    </w:pPr>
    <w:rPr>
      <w:rFonts w:ascii="Times New Roman" w:cs="Times New Roman" w:eastAsia="Times New Roman" w:hAnsi="Times New Roman"/>
      <w:b w:val="1"/>
      <w:bCs w:val="1"/>
    </w:rPr>
  </w:style>
  <w:style w:type="character" w:styleId="CommentTextChar" w:customStyle="1">
    <w:name w:val="Comment Text Char"/>
    <w:basedOn w:val="a0"/>
    <w:semiHidden w:val="1"/>
    <w:rsid w:val="00605DE2"/>
  </w:style>
  <w:style w:type="character" w:styleId="CommentSubjectChar" w:customStyle="1">
    <w:name w:val="Comment Subject Char"/>
    <w:semiHidden w:val="1"/>
    <w:rsid w:val="00605DE2"/>
    <w:rPr>
      <w:b w:val="1"/>
      <w:bCs w:val="1"/>
    </w:rPr>
  </w:style>
  <w:style w:type="character" w:styleId="15" w:customStyle="1">
    <w:name w:val="טקסט בלונים תו1"/>
    <w:uiPriority w:val="99"/>
    <w:semiHidden w:val="1"/>
    <w:rsid w:val="00605DE2"/>
    <w:rPr>
      <w:rFonts w:ascii="Tahoma" w:cs="Tahoma" w:hAnsi="Tahoma"/>
      <w:sz w:val="16"/>
      <w:szCs w:val="16"/>
    </w:rPr>
  </w:style>
  <w:style w:type="character" w:styleId="16" w:customStyle="1">
    <w:name w:val="טקסט הערה תו1"/>
    <w:semiHidden w:val="1"/>
    <w:locked w:val="1"/>
    <w:rsid w:val="00605DE2"/>
  </w:style>
  <w:style w:type="paragraph" w:styleId="TOC4">
    <w:name w:val="toc 4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660"/>
    </w:pPr>
    <w:rPr>
      <w:rFonts w:eastAsia="Times New Roman"/>
    </w:rPr>
  </w:style>
  <w:style w:type="paragraph" w:styleId="TOC5">
    <w:name w:val="toc 5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880"/>
    </w:pPr>
    <w:rPr>
      <w:rFonts w:eastAsia="Times New Roman"/>
    </w:rPr>
  </w:style>
  <w:style w:type="paragraph" w:styleId="TOC6">
    <w:name w:val="toc 6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1100"/>
    </w:pPr>
    <w:rPr>
      <w:rFonts w:eastAsia="Times New Roman"/>
    </w:rPr>
  </w:style>
  <w:style w:type="paragraph" w:styleId="TOC7">
    <w:name w:val="toc 7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1320"/>
    </w:pPr>
    <w:rPr>
      <w:rFonts w:eastAsia="Times New Roman"/>
    </w:rPr>
  </w:style>
  <w:style w:type="paragraph" w:styleId="TOC8">
    <w:name w:val="toc 8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1540"/>
    </w:pPr>
    <w:rPr>
      <w:rFonts w:eastAsia="Times New Roman"/>
    </w:rPr>
  </w:style>
  <w:style w:type="paragraph" w:styleId="TOC9">
    <w:name w:val="toc 9"/>
    <w:basedOn w:val="a"/>
    <w:next w:val="a"/>
    <w:autoRedefine w:val="1"/>
    <w:uiPriority w:val="39"/>
    <w:unhideWhenUsed w:val="1"/>
    <w:rsid w:val="00605DE2"/>
    <w:pPr>
      <w:spacing w:after="100" w:line="259" w:lineRule="auto"/>
      <w:ind w:left="1760"/>
    </w:pPr>
    <w:rPr>
      <w:rFonts w:eastAsia="Times New Roman"/>
    </w:rPr>
  </w:style>
  <w:style w:type="character" w:styleId="m8994135716442135666m-440365839563597409gmail-gi" w:customStyle="1">
    <w:name w:val="m_8994135716442135666m_-440365839563597409gmail-gi"/>
    <w:basedOn w:val="a0"/>
    <w:rsid w:val="001C5D5E"/>
  </w:style>
  <w:style w:type="paragraph" w:styleId="afc">
    <w:name w:val="Block Text"/>
    <w:basedOn w:val="a"/>
    <w:rsid w:val="00355EDF"/>
    <w:pPr>
      <w:tabs>
        <w:tab w:val="num" w:pos="420"/>
      </w:tabs>
      <w:spacing w:after="0" w:line="240" w:lineRule="auto"/>
      <w:ind w:left="12" w:right="72"/>
    </w:pPr>
    <w:rPr>
      <w:rFonts w:ascii="Arial" w:eastAsia="SimSun" w:hAnsi="Arial"/>
      <w:sz w:val="20"/>
      <w:szCs w:val="20"/>
    </w:rPr>
  </w:style>
  <w:style w:type="paragraph" w:styleId="33">
    <w:name w:val="Body Text Indent 3"/>
    <w:basedOn w:val="a"/>
    <w:link w:val="34"/>
    <w:semiHidden w:val="1"/>
    <w:rsid w:val="00355EDF"/>
    <w:pPr>
      <w:spacing w:after="0" w:line="240" w:lineRule="auto"/>
      <w:ind w:left="432"/>
    </w:pPr>
    <w:rPr>
      <w:rFonts w:ascii="Arial" w:eastAsia="SimSun" w:hAnsi="Arial"/>
      <w:color w:val="000000"/>
      <w:sz w:val="20"/>
      <w:szCs w:val="20"/>
    </w:rPr>
  </w:style>
  <w:style w:type="character" w:styleId="34" w:customStyle="1">
    <w:name w:val="כניסה בגוף טקסט 3 תו"/>
    <w:basedOn w:val="a0"/>
    <w:link w:val="33"/>
    <w:semiHidden w:val="1"/>
    <w:rsid w:val="00355EDF"/>
    <w:rPr>
      <w:rFonts w:ascii="Arial" w:eastAsia="SimSun" w:hAnsi="Arial"/>
      <w:color w:val="000000"/>
    </w:rPr>
  </w:style>
  <w:style w:type="paragraph" w:styleId="afd">
    <w:name w:val="Document Map"/>
    <w:basedOn w:val="a"/>
    <w:link w:val="afe"/>
    <w:semiHidden w:val="1"/>
    <w:rsid w:val="00355EDF"/>
    <w:pPr>
      <w:shd w:color="auto" w:fill="000080" w:val="clear"/>
      <w:spacing w:after="0" w:line="240" w:lineRule="auto"/>
    </w:pPr>
    <w:rPr>
      <w:rFonts w:ascii="Tahoma" w:cs="Tahoma" w:eastAsia="Times New Roman" w:hAnsi="Tahoma"/>
      <w:sz w:val="20"/>
      <w:szCs w:val="20"/>
    </w:rPr>
  </w:style>
  <w:style w:type="character" w:styleId="afe" w:customStyle="1">
    <w:name w:val="מפת מסמך תו"/>
    <w:basedOn w:val="a0"/>
    <w:link w:val="afd"/>
    <w:semiHidden w:val="1"/>
    <w:rsid w:val="00355EDF"/>
    <w:rPr>
      <w:rFonts w:ascii="Tahoma" w:cs="Tahoma" w:eastAsia="Times New Roman" w:hAnsi="Tahoma"/>
      <w:shd w:color="auto" w:fill="000080" w:val="clear"/>
    </w:rPr>
  </w:style>
  <w:style w:type="character" w:styleId="aff">
    <w:name w:val="Emphasis"/>
    <w:qFormat w:val="1"/>
    <w:rsid w:val="00DD6935"/>
    <w:rPr>
      <w:rFonts w:cs="Times New Roman"/>
      <w:i w:val="1"/>
      <w:iCs w:val="1"/>
    </w:rPr>
  </w:style>
  <w:style w:type="character" w:styleId="26" w:customStyle="1">
    <w:name w:val="תו תו2"/>
    <w:rsid w:val="00DD6935"/>
    <w:rPr>
      <w:lang w:bidi="he-IL" w:eastAsia="en-US" w:val="en-US"/>
    </w:rPr>
  </w:style>
  <w:style w:type="character" w:styleId="17" w:customStyle="1">
    <w:name w:val="תו תו1"/>
    <w:rsid w:val="00C42F32"/>
    <w:rPr>
      <w:rFonts w:eastAsia="Times New Roman"/>
    </w:rPr>
  </w:style>
  <w:style w:type="character" w:styleId="aff0" w:customStyle="1">
    <w:name w:val="תו תו"/>
    <w:rsid w:val="00C42F32"/>
    <w:rPr>
      <w:rFonts w:eastAsia="Times New Roman"/>
      <w:b w:val="1"/>
    </w:rPr>
  </w:style>
  <w:style w:type="character" w:styleId="aff1">
    <w:name w:val="Placeholder Text"/>
    <w:semiHidden w:val="1"/>
    <w:rsid w:val="00C42F32"/>
    <w:rPr>
      <w:color w:val="808080"/>
    </w:rPr>
  </w:style>
  <w:style w:type="paragraph" w:styleId="18" w:customStyle="1">
    <w:name w:val="1"/>
    <w:uiPriority w:val="59"/>
    <w:rsid w:val="00C42F32"/>
    <w:rPr>
      <w:rFonts w:ascii="Times New Roman" w:cs="Times New Roman" w:eastAsia="SimSun" w:hAnsi="Times New Roman"/>
    </w:rPr>
  </w:style>
  <w:style w:type="character" w:styleId="19" w:customStyle="1">
    <w:name w:val="הזכר1"/>
    <w:basedOn w:val="a0"/>
    <w:uiPriority w:val="99"/>
    <w:semiHidden w:val="1"/>
    <w:unhideWhenUsed w:val="1"/>
    <w:rsid w:val="006573AC"/>
    <w:rPr>
      <w:color w:val="2b579a"/>
      <w:shd w:color="auto" w:fill="e6e6e6" w:val="clear"/>
    </w:rPr>
  </w:style>
  <w:style w:type="character" w:styleId="27" w:customStyle="1">
    <w:name w:val="הזכר2"/>
    <w:basedOn w:val="a0"/>
    <w:uiPriority w:val="99"/>
    <w:semiHidden w:val="1"/>
    <w:unhideWhenUsed w:val="1"/>
    <w:rsid w:val="00AD2ACD"/>
    <w:rPr>
      <w:color w:val="2b579a"/>
      <w:shd w:color="auto" w:fill="e6e6e6" w:val="clear"/>
    </w:rPr>
  </w:style>
  <w:style w:type="character" w:styleId="1a" w:customStyle="1">
    <w:name w:val="אזכור לא מזוהה1"/>
    <w:basedOn w:val="a0"/>
    <w:uiPriority w:val="99"/>
    <w:semiHidden w:val="1"/>
    <w:unhideWhenUsed w:val="1"/>
    <w:rsid w:val="00967DA1"/>
    <w:rPr>
      <w:color w:val="808080"/>
      <w:shd w:color="auto" w:fill="e6e6e6" w:val="clear"/>
    </w:rPr>
  </w:style>
  <w:style w:type="character" w:styleId="28" w:customStyle="1">
    <w:name w:val="אזכור לא מזוהה2"/>
    <w:basedOn w:val="a0"/>
    <w:uiPriority w:val="99"/>
    <w:semiHidden w:val="1"/>
    <w:unhideWhenUsed w:val="1"/>
    <w:rsid w:val="009060BE"/>
    <w:rPr>
      <w:color w:val="808080"/>
      <w:shd w:color="auto" w:fill="e6e6e6" w:val="clear"/>
    </w:rPr>
  </w:style>
  <w:style w:type="character" w:styleId="35" w:customStyle="1">
    <w:name w:val="אזכור לא מזוהה3"/>
    <w:basedOn w:val="a0"/>
    <w:uiPriority w:val="99"/>
    <w:semiHidden w:val="1"/>
    <w:unhideWhenUsed w:val="1"/>
    <w:rsid w:val="00BB4257"/>
    <w:rPr>
      <w:color w:val="808080"/>
      <w:shd w:color="auto" w:fill="e6e6e6" w:val="clear"/>
    </w:rPr>
  </w:style>
  <w:style w:type="character" w:styleId="42" w:customStyle="1">
    <w:name w:val="אזכור לא מזוהה4"/>
    <w:basedOn w:val="a0"/>
    <w:uiPriority w:val="99"/>
    <w:semiHidden w:val="1"/>
    <w:unhideWhenUsed w:val="1"/>
    <w:rsid w:val="00027911"/>
    <w:rPr>
      <w:color w:val="808080"/>
      <w:shd w:color="auto" w:fill="e6e6e6" w:val="clear"/>
    </w:rPr>
  </w:style>
  <w:style w:type="character" w:styleId="51" w:customStyle="1">
    <w:name w:val="אזכור לא מזוהה5"/>
    <w:basedOn w:val="a0"/>
    <w:uiPriority w:val="99"/>
    <w:semiHidden w:val="1"/>
    <w:unhideWhenUsed w:val="1"/>
    <w:rsid w:val="00025DAC"/>
    <w:rPr>
      <w:color w:val="808080"/>
      <w:shd w:color="auto" w:fill="e6e6e6" w:val="clear"/>
    </w:rPr>
  </w:style>
  <w:style w:type="character" w:styleId="61" w:customStyle="1">
    <w:name w:val="אזכור לא מזוהה6"/>
    <w:basedOn w:val="a0"/>
    <w:uiPriority w:val="99"/>
    <w:semiHidden w:val="1"/>
    <w:unhideWhenUsed w:val="1"/>
    <w:rsid w:val="00025DAC"/>
    <w:rPr>
      <w:color w:val="605e5c"/>
      <w:shd w:color="auto" w:fill="e1dfdd" w:val="clear"/>
    </w:rPr>
  </w:style>
  <w:style w:type="character" w:styleId="71" w:customStyle="1">
    <w:name w:val="אזכור לא מזוהה7"/>
    <w:basedOn w:val="a0"/>
    <w:uiPriority w:val="99"/>
    <w:semiHidden w:val="1"/>
    <w:unhideWhenUsed w:val="1"/>
    <w:rsid w:val="00025DAC"/>
    <w:rPr>
      <w:color w:val="605e5c"/>
      <w:shd w:color="auto" w:fill="e1dfdd" w:val="clear"/>
    </w:rPr>
  </w:style>
  <w:style w:type="paragraph" w:styleId="m-550648996254983476gmail-msolistparagraph" w:customStyle="1">
    <w:name w:val="m_-550648996254983476gmail-msolistparagraph"/>
    <w:basedOn w:val="a"/>
    <w:rsid w:val="00025DAC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m-550648996254983476gmail-msohyperlink" w:customStyle="1">
    <w:name w:val="m_-550648996254983476gmail-msohyperlink"/>
    <w:basedOn w:val="a0"/>
    <w:rsid w:val="00025DAC"/>
  </w:style>
  <w:style w:type="character" w:styleId="81" w:customStyle="1">
    <w:name w:val="אזכור לא מזוהה8"/>
    <w:basedOn w:val="a0"/>
    <w:uiPriority w:val="99"/>
    <w:semiHidden w:val="1"/>
    <w:unhideWhenUsed w:val="1"/>
    <w:rsid w:val="00025DAC"/>
    <w:rPr>
      <w:color w:val="605e5c"/>
      <w:shd w:color="auto" w:fill="e1dfdd" w:val="clear"/>
    </w:rPr>
  </w:style>
  <w:style w:type="paragraph" w:styleId="m-4696802229294833280msolistparagraph" w:customStyle="1">
    <w:name w:val="m_-4696802229294833280msolistparagraph"/>
    <w:basedOn w:val="a"/>
    <w:rsid w:val="00025DAC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1b" w:customStyle="1">
    <w:name w:val="רשת טבלה1"/>
    <w:basedOn w:val="a1"/>
    <w:next w:val="af"/>
    <w:uiPriority w:val="59"/>
    <w:rsid w:val="00025DA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29" w:customStyle="1">
    <w:name w:val="רשת טבלה2"/>
    <w:basedOn w:val="a1"/>
    <w:next w:val="af"/>
    <w:uiPriority w:val="59"/>
    <w:rsid w:val="00025DA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numbering" w:styleId="46" w:customStyle="1">
    <w:name w:val="סגנון רשימה46"/>
    <w:basedOn w:val="a2"/>
    <w:rsid w:val="00AA504C"/>
    <w:pPr>
      <w:numPr>
        <w:numId w:val="1"/>
      </w:numPr>
    </w:pPr>
  </w:style>
  <w:style w:type="character" w:styleId="91" w:customStyle="1">
    <w:name w:val="אזכור לא מזוהה9"/>
    <w:basedOn w:val="a0"/>
    <w:uiPriority w:val="99"/>
    <w:semiHidden w:val="1"/>
    <w:unhideWhenUsed w:val="1"/>
    <w:rsid w:val="00DD6B90"/>
    <w:rPr>
      <w:color w:val="605e5c"/>
      <w:shd w:color="auto" w:fill="e1dfdd" w:val="clear"/>
    </w:rPr>
  </w:style>
  <w:style w:type="character" w:styleId="100" w:customStyle="1">
    <w:name w:val="אזכור לא מזוהה10"/>
    <w:basedOn w:val="a0"/>
    <w:uiPriority w:val="99"/>
    <w:semiHidden w:val="1"/>
    <w:unhideWhenUsed w:val="1"/>
    <w:rsid w:val="006C23DC"/>
    <w:rPr>
      <w:color w:val="605e5c"/>
      <w:shd w:color="auto" w:fill="e1dfdd" w:val="clear"/>
    </w:rPr>
  </w:style>
  <w:style w:type="character" w:styleId="110" w:customStyle="1">
    <w:name w:val="אזכור לא מזוהה11"/>
    <w:basedOn w:val="a0"/>
    <w:uiPriority w:val="99"/>
    <w:semiHidden w:val="1"/>
    <w:unhideWhenUsed w:val="1"/>
    <w:rsid w:val="00082DD3"/>
    <w:rPr>
      <w:color w:val="605e5c"/>
      <w:shd w:color="auto" w:fill="e1dfdd" w:val="clear"/>
    </w:rPr>
  </w:style>
  <w:style w:type="character" w:styleId="120" w:customStyle="1">
    <w:name w:val="אזכור לא מזוהה12"/>
    <w:basedOn w:val="a0"/>
    <w:uiPriority w:val="99"/>
    <w:semiHidden w:val="1"/>
    <w:unhideWhenUsed w:val="1"/>
    <w:rsid w:val="00E0015C"/>
    <w:rPr>
      <w:color w:val="605e5c"/>
      <w:shd w:color="auto" w:fill="e1dfdd" w:val="clear"/>
    </w:rPr>
  </w:style>
  <w:style w:type="character" w:styleId="130" w:customStyle="1">
    <w:name w:val="אזכור לא מזוהה13"/>
    <w:basedOn w:val="a0"/>
    <w:uiPriority w:val="99"/>
    <w:semiHidden w:val="1"/>
    <w:unhideWhenUsed w:val="1"/>
    <w:rsid w:val="00297524"/>
    <w:rPr>
      <w:color w:val="605e5c"/>
      <w:shd w:color="auto" w:fill="e1dfdd" w:val="clear"/>
    </w:rPr>
  </w:style>
  <w:style w:type="table" w:styleId="36" w:customStyle="1">
    <w:name w:val="רשת טבלה3"/>
    <w:basedOn w:val="a1"/>
    <w:next w:val="af"/>
    <w:uiPriority w:val="39"/>
    <w:rsid w:val="00822C31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140" w:customStyle="1">
    <w:name w:val="אזכור לא מזוהה14"/>
    <w:basedOn w:val="a0"/>
    <w:uiPriority w:val="99"/>
    <w:semiHidden w:val="1"/>
    <w:unhideWhenUsed w:val="1"/>
    <w:rPr>
      <w:color w:val="605e5c"/>
      <w:shd w:color="auto" w:fill="e1dfdd" w:val="clear"/>
    </w:rPr>
  </w:style>
  <w:style w:type="character" w:styleId="150" w:customStyle="1">
    <w:name w:val="אזכור לא מזוהה15"/>
    <w:basedOn w:val="a0"/>
    <w:uiPriority w:val="99"/>
    <w:semiHidden w:val="1"/>
    <w:unhideWhenUsed w:val="1"/>
    <w:rsid w:val="003C6485"/>
    <w:rPr>
      <w:color w:val="605e5c"/>
      <w:shd w:color="auto" w:fill="e1dfdd" w:val="clear"/>
    </w:rPr>
  </w:style>
  <w:style w:type="character" w:styleId="160" w:customStyle="1">
    <w:name w:val="אזכור לא מזוהה16"/>
    <w:basedOn w:val="a0"/>
    <w:uiPriority w:val="99"/>
    <w:semiHidden w:val="1"/>
    <w:unhideWhenUsed w:val="1"/>
    <w:rsid w:val="00C943D7"/>
    <w:rPr>
      <w:color w:val="605e5c"/>
      <w:shd w:color="auto" w:fill="e1dfdd" w:val="clear"/>
    </w:rPr>
  </w:style>
  <w:style w:type="character" w:styleId="170" w:customStyle="1">
    <w:name w:val="אזכור לא מזוהה17"/>
    <w:basedOn w:val="a0"/>
    <w:uiPriority w:val="99"/>
    <w:semiHidden w:val="1"/>
    <w:unhideWhenUsed w:val="1"/>
    <w:rsid w:val="00784EE1"/>
    <w:rPr>
      <w:color w:val="605e5c"/>
      <w:shd w:color="auto" w:fill="e1dfdd" w:val="clear"/>
    </w:rPr>
  </w:style>
  <w:style w:type="character" w:styleId="180" w:customStyle="1">
    <w:name w:val="אזכור לא מזוהה18"/>
    <w:basedOn w:val="a0"/>
    <w:uiPriority w:val="99"/>
    <w:semiHidden w:val="1"/>
    <w:unhideWhenUsed w:val="1"/>
    <w:rsid w:val="00475309"/>
    <w:rPr>
      <w:color w:val="605e5c"/>
      <w:shd w:color="auto" w:fill="e1dfdd" w:val="clear"/>
    </w:rPr>
  </w:style>
  <w:style w:type="character" w:styleId="190" w:customStyle="1">
    <w:name w:val="אזכור לא מזוהה19"/>
    <w:basedOn w:val="a0"/>
    <w:uiPriority w:val="99"/>
    <w:semiHidden w:val="1"/>
    <w:unhideWhenUsed w:val="1"/>
    <w:rsid w:val="007E7DF4"/>
    <w:rPr>
      <w:color w:val="605e5c"/>
      <w:shd w:color="auto" w:fill="e1dfdd" w:val="clear"/>
    </w:rPr>
  </w:style>
  <w:style w:type="character" w:styleId="UnresolvedMention" w:customStyle="1">
    <w:name w:val="Unresolved Mention"/>
    <w:basedOn w:val="a0"/>
    <w:uiPriority w:val="99"/>
    <w:semiHidden w:val="1"/>
    <w:unhideWhenUsed w:val="1"/>
    <w:rsid w:val="006A3E1F"/>
    <w:rPr>
      <w:color w:val="605e5c"/>
      <w:shd w:color="auto" w:fill="e1dfdd" w:val="clear"/>
    </w:rPr>
  </w:style>
  <w:style w:type="paragraph" w:styleId="odd" w:customStyle="1">
    <w:name w:val="odd"/>
    <w:basedOn w:val="a"/>
    <w:rsid w:val="009B20A5"/>
    <w:pPr>
      <w:bidi w:val="0"/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hyperlink" Target="https://meyda.education.gov.il/files/Pop/0files/mada-technology/realistic_israel/presentation_stem_hatav.pdf" TargetMode="External"/><Relationship Id="rId13" Type="http://schemas.openxmlformats.org/officeDocument/2006/relationships/hyperlink" Target="https://pop.education.gov.il/tchumey_daat/mada-tehnologia/chativat-beynayim/mada-technologia-pedagogia/curriculum/" TargetMode="External"/><Relationship Id="rId12" Type="http://schemas.openxmlformats.org/officeDocument/2006/relationships/hyperlink" Target="https://pop.education.gov.il/tchumey_daat/mada-tehnologia/chativat-beynayim/mada-technologia-pedagogia/curriculu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yda.education.gov.il/files/Pop/0files/mada-technology/realistic_israel/presentation_stem_hatav.pdf" TargetMode="External"/><Relationship Id="rId15" Type="http://schemas.openxmlformats.org/officeDocument/2006/relationships/image" Target="media/image1.png"/><Relationship Id="rId14" Type="http://schemas.openxmlformats.org/officeDocument/2006/relationships/hyperlink" Target="https://pop.education.gov.il/tchumey_daat/mada-tehnologia/chativat-beynayim/mada-technologia-pedagogia/curriculum/" TargetMode="External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eyda.education.gov.il/files/Pop/0files/mada-technology/realistic_israel/presentation_stem_hatav.pdf" TargetMode="External"/><Relationship Id="rId8" Type="http://schemas.openxmlformats.org/officeDocument/2006/relationships/hyperlink" Target="https://meyda.education.gov.il/files/Pop/0files/mada-technology/realistic_israel/presentation_stem_hatav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ChgWH8k9j+ZHr50apnL+p+DFNA==">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2025-08-31T14:27:00Z</dcterms:created>
  <dc:creator>רוחמה</dc:creator>
</cp:coreProperties>
</file>